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98" w:after="0" w:line="240"/>
        <w:ind w:right="873" w:left="641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98" w:after="0" w:line="240"/>
        <w:ind w:right="873" w:left="641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3309" w:dyaOrig="1658">
          <v:rect xmlns:o="urn:schemas-microsoft-com:office:office" xmlns:v="urn:schemas-microsoft-com:vml" id="rectole0000000000" style="width:165.450000pt;height:82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465" w:after="0" w:line="408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39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9"/>
          <w:shd w:fill="auto" w:val="clear"/>
        </w:rPr>
        <w:t xml:space="preserve">F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ACULTY OF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9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RIENTAL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9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TUDIES </w:t>
        <w:br/>
        <w:t xml:space="preserve">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RIENTAL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NSTITUTE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, P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USEY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L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ANE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, 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XFORD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OX1 2LE</w:t>
      </w:r>
    </w:p>
    <w:p>
      <w:pPr>
        <w:spacing w:before="438" w:after="0" w:line="395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3"/>
          <w:position w:val="0"/>
          <w:sz w:val="35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3"/>
          <w:position w:val="0"/>
          <w:sz w:val="35"/>
          <w:shd w:fill="auto" w:val="clear"/>
        </w:rPr>
        <w:t xml:space="preserve">OPEN DAY</w:t>
      </w:r>
    </w:p>
    <w:p>
      <w:pPr>
        <w:spacing w:before="0" w:after="0" w:line="584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Thursday 30 June 2022 </w:t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PROGRAMME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</w:p>
    <w:tbl>
      <w:tblPr/>
      <w:tblGrid>
        <w:gridCol w:w="2976"/>
        <w:gridCol w:w="6521"/>
      </w:tblGrid>
      <w:tr>
        <w:trPr>
          <w:trHeight w:val="1" w:hRule="atLeast"/>
          <w:jc w:val="left"/>
        </w:trPr>
        <w:tc>
          <w:tcPr>
            <w:tcW w:w="2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10:00am to 10:30am</w:t>
            </w: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84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Introduction with Q&amp;A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55"/>
              <w:ind w:right="0" w:left="4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‘Oriental Studies at Oxford’</w:t>
            </w:r>
          </w:p>
          <w:p>
            <w:pPr>
              <w:spacing w:before="54" w:after="0" w:line="285"/>
              <w:ind w:right="0" w:left="4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Prof. Nicolai Sinai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Director of Undergraduate Admissions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" w:after="0" w:line="3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-2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-2"/>
                <w:position w:val="0"/>
                <w:sz w:val="28"/>
                <w:shd w:fill="auto" w:val="clear"/>
              </w:rPr>
              <w:t xml:space="preserve">10:30am to </w:t>
            </w:r>
            <w:r>
              <w:rPr>
                <w:rFonts w:ascii="Calibri" w:hAnsi="Calibri" w:cs="Calibri" w:eastAsia="Calibri"/>
                <w:b/>
                <w:i/>
                <w:color w:val="000000"/>
                <w:spacing w:val="-2"/>
                <w:position w:val="0"/>
                <w:sz w:val="29"/>
                <w:shd w:fill="auto" w:val="clear"/>
              </w:rPr>
              <w:t xml:space="preserve">c. </w:t>
            </w:r>
            <w:r>
              <w:rPr>
                <w:rFonts w:ascii="Calibri" w:hAnsi="Calibri" w:cs="Calibri" w:eastAsia="Calibri"/>
                <w:b/>
                <w:color w:val="000000"/>
                <w:spacing w:val="-2"/>
                <w:position w:val="0"/>
                <w:sz w:val="28"/>
                <w:shd w:fill="auto" w:val="clear"/>
              </w:rPr>
              <w:t xml:space="preserve">11:30am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39"/>
              <w:ind w:right="144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Meet the Tutors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Visitors will meet tutors of the subjects they are interested in studying</w:t>
            </w:r>
          </w:p>
          <w:p>
            <w:pPr>
              <w:spacing w:before="0" w:after="0" w:line="339"/>
              <w:ind w:right="144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39"/>
              <w:ind w:right="144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10:30-11:00 Subject Introduction Featuring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: Arabic, Persian, Turkish, Chinese, Egyptology and Near Eastern Studies, Hebrew, Jewish and Eastern Christian Studies, Japanese, Sanskrit</w:t>
            </w:r>
          </w:p>
          <w:p>
            <w:pPr>
              <w:spacing w:before="0" w:after="0" w:line="339"/>
              <w:ind w:right="144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480" w:line="339"/>
              <w:ind w:right="142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-1"/>
                <w:position w:val="0"/>
                <w:sz w:val="28"/>
                <w:shd w:fill="auto" w:val="clear"/>
              </w:rPr>
              <w:t xml:space="preserve">11:00-11:30 Lecture Tasters or Language Demonstrations: </w:t>
            </w:r>
            <w:r>
              <w:rPr>
                <w:rFonts w:ascii="Calibri" w:hAnsi="Calibri" w:cs="Calibri" w:eastAsia="Calibri"/>
                <w:color w:val="000000"/>
                <w:spacing w:val="-1"/>
                <w:position w:val="0"/>
                <w:sz w:val="28"/>
                <w:shd w:fill="auto" w:val="clear"/>
              </w:rPr>
              <w:t xml:space="preserve">Arabic, Chinese, Hebrew, Japanese, Persian, Turkish</w:t>
            </w:r>
          </w:p>
        </w:tc>
      </w:tr>
      <w:tr>
        <w:trPr>
          <w:trHeight w:val="1" w:hRule="atLeast"/>
          <w:jc w:val="left"/>
        </w:trPr>
        <w:tc>
          <w:tcPr>
            <w:tcW w:w="2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5" w:after="47" w:line="3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-2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-2"/>
                <w:position w:val="0"/>
                <w:sz w:val="28"/>
                <w:shd w:fill="auto" w:val="clear"/>
              </w:rPr>
              <w:t xml:space="preserve">11:30am to </w:t>
            </w:r>
            <w:r>
              <w:rPr>
                <w:rFonts w:ascii="Calibri" w:hAnsi="Calibri" w:cs="Calibri" w:eastAsia="Calibri"/>
                <w:b/>
                <w:i/>
                <w:color w:val="000000"/>
                <w:spacing w:val="-2"/>
                <w:position w:val="0"/>
                <w:sz w:val="29"/>
                <w:shd w:fill="auto" w:val="clear"/>
              </w:rPr>
              <w:t xml:space="preserve">c. </w:t>
            </w:r>
            <w:r>
              <w:rPr>
                <w:rFonts w:ascii="Calibri" w:hAnsi="Calibri" w:cs="Calibri" w:eastAsia="Calibri"/>
                <w:b/>
                <w:color w:val="000000"/>
                <w:spacing w:val="-2"/>
                <w:position w:val="0"/>
                <w:sz w:val="28"/>
                <w:shd w:fill="auto" w:val="clear"/>
              </w:rPr>
              <w:t xml:space="preserve">12:00pm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39"/>
              <w:ind w:right="319" w:left="0" w:firstLine="0"/>
              <w:jc w:val="left"/>
              <w:rPr>
                <w:rFonts w:ascii="Calibri" w:hAnsi="Calibri" w:cs="Calibri" w:eastAsia="Calibri"/>
                <w:color w:val="000000"/>
                <w:spacing w:val="-1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-1"/>
                <w:position w:val="0"/>
                <w:sz w:val="28"/>
                <w:shd w:fill="auto" w:val="clear"/>
              </w:rPr>
              <w:t xml:space="preserve">Meet the Students </w:t>
            </w:r>
            <w:r>
              <w:rPr>
                <w:rFonts w:ascii="Calibri" w:hAnsi="Calibri" w:cs="Calibri" w:eastAsia="Calibri"/>
                <w:color w:val="000000"/>
                <w:spacing w:val="-1"/>
                <w:position w:val="0"/>
                <w:sz w:val="28"/>
                <w:shd w:fill="auto" w:val="clear"/>
              </w:rPr>
              <w:t xml:space="preserve">Visitors will meet our current students for a talk and possible walk-around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5" w:after="47" w:line="3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9"/>
                <w:shd w:fill="auto" w:val="clear"/>
              </w:rPr>
              <w:t xml:space="preserve">c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 12:00 pm</w:t>
            </w:r>
          </w:p>
        </w:tc>
        <w:tc>
          <w:tcPr>
            <w:tcW w:w="65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right" w:pos="8496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End of programme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 an opportunity to walk around the city and visit museums, other departments and colleges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</w:tbl>
    <w:p>
      <w:pPr>
        <w:tabs>
          <w:tab w:val="left" w:pos="2736" w:leader="none"/>
          <w:tab w:val="left" w:pos="9940" w:leader="none"/>
        </w:tabs>
        <w:spacing w:before="394" w:after="0" w:line="27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br/>
      </w:r>
    </w:p>
    <w:p>
      <w:pPr>
        <w:spacing w:before="198" w:after="0" w:line="240"/>
        <w:ind w:right="873" w:left="641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3309" w:dyaOrig="1658">
          <v:rect xmlns:o="urn:schemas-microsoft-com:office:office" xmlns:v="urn:schemas-microsoft-com:vml" id="rectole0000000001" style="width:165.450000pt;height:82.9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963" w:after="0" w:line="438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963" w:after="0" w:line="438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-3"/>
          <w:position w:val="0"/>
          <w:sz w:val="39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-3"/>
          <w:position w:val="0"/>
          <w:sz w:val="39"/>
          <w:shd w:fill="auto" w:val="clear"/>
        </w:rPr>
        <w:t xml:space="preserve">F</w:t>
      </w:r>
      <w:r>
        <w:rPr>
          <w:rFonts w:ascii="Calibri" w:hAnsi="Calibri" w:cs="Calibri" w:eastAsia="Calibri"/>
          <w:b/>
          <w:color w:val="000000"/>
          <w:spacing w:val="-3"/>
          <w:position w:val="0"/>
          <w:sz w:val="32"/>
          <w:shd w:fill="auto" w:val="clear"/>
        </w:rPr>
        <w:t xml:space="preserve">ACULTY OF </w:t>
      </w:r>
      <w:r>
        <w:rPr>
          <w:rFonts w:ascii="Calibri" w:hAnsi="Calibri" w:cs="Calibri" w:eastAsia="Calibri"/>
          <w:b/>
          <w:color w:val="000000"/>
          <w:spacing w:val="-3"/>
          <w:position w:val="0"/>
          <w:sz w:val="39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000000"/>
          <w:spacing w:val="-3"/>
          <w:position w:val="0"/>
          <w:sz w:val="32"/>
          <w:shd w:fill="auto" w:val="clear"/>
        </w:rPr>
        <w:t xml:space="preserve">RIENTAL </w:t>
      </w:r>
      <w:r>
        <w:rPr>
          <w:rFonts w:ascii="Calibri" w:hAnsi="Calibri" w:cs="Calibri" w:eastAsia="Calibri"/>
          <w:b/>
          <w:color w:val="000000"/>
          <w:spacing w:val="-3"/>
          <w:position w:val="0"/>
          <w:sz w:val="39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000000"/>
          <w:spacing w:val="-3"/>
          <w:position w:val="0"/>
          <w:sz w:val="32"/>
          <w:shd w:fill="auto" w:val="clear"/>
        </w:rPr>
        <w:t xml:space="preserve">TUDIES</w:t>
      </w:r>
    </w:p>
    <w:p>
      <w:pPr>
        <w:spacing w:before="43" w:after="0" w:line="40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-1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-1"/>
          <w:position w:val="0"/>
          <w:sz w:val="36"/>
          <w:shd w:fill="auto" w:val="clear"/>
        </w:rPr>
        <w:t xml:space="preserve">OPEN DAY</w:t>
      </w:r>
    </w:p>
    <w:p>
      <w:pPr>
        <w:spacing w:before="35" w:after="0" w:line="324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Thursday 30 June 2022</w:t>
      </w:r>
    </w:p>
    <w:p>
      <w:pPr>
        <w:spacing w:before="366" w:after="0" w:line="267"/>
        <w:ind w:right="0" w:left="864" w:firstLine="0"/>
        <w:jc w:val="left"/>
        <w:rPr>
          <w:rFonts w:ascii="Calibri" w:hAnsi="Calibri" w:cs="Calibri" w:eastAsia="Calibri"/>
          <w:b/>
          <w:color w:val="000000"/>
          <w:spacing w:val="3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3"/>
          <w:position w:val="0"/>
          <w:sz w:val="26"/>
          <w:shd w:fill="auto" w:val="clear"/>
        </w:rPr>
        <w:t xml:space="preserve">10:00am Introduction: Oriental Studies at Oxford Lecture Room 1 (2</w:t>
      </w:r>
      <w:r>
        <w:rPr>
          <w:rFonts w:ascii="Calibri" w:hAnsi="Calibri" w:cs="Calibri" w:eastAsia="Calibri"/>
          <w:b/>
          <w:color w:val="000000"/>
          <w:spacing w:val="3"/>
          <w:position w:val="0"/>
          <w:sz w:val="26"/>
          <w:shd w:fill="auto" w:val="clear"/>
          <w:vertAlign w:val="superscript"/>
        </w:rPr>
        <w:t xml:space="preserve">nd</w:t>
      </w:r>
      <w:r>
        <w:rPr>
          <w:rFonts w:ascii="Calibri" w:hAnsi="Calibri" w:cs="Calibri" w:eastAsia="Calibri"/>
          <w:b/>
          <w:color w:val="000000"/>
          <w:spacing w:val="3"/>
          <w:position w:val="0"/>
          <w:sz w:val="26"/>
          <w:shd w:fill="auto" w:val="clear"/>
        </w:rPr>
        <w:t xml:space="preserve"> floor)</w:t>
      </w:r>
    </w:p>
    <w:p>
      <w:pPr>
        <w:spacing w:before="375" w:after="0" w:line="264"/>
        <w:ind w:right="0" w:left="2016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Prof. Nicolai Sinai,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6"/>
          <w:shd w:fill="auto" w:val="clear"/>
        </w:rPr>
        <w:t xml:space="preserve">Director for Undergraduate Admissions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369" w:after="0" w:line="264"/>
        <w:ind w:right="0" w:left="864" w:firstLine="0"/>
        <w:jc w:val="left"/>
        <w:rPr>
          <w:rFonts w:ascii="Calibri" w:hAnsi="Calibri" w:cs="Calibri" w:eastAsia="Calibri"/>
          <w:b/>
          <w:color w:val="000000"/>
          <w:spacing w:val="1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1"/>
          <w:position w:val="0"/>
          <w:sz w:val="26"/>
          <w:shd w:fill="auto" w:val="clear"/>
        </w:rPr>
        <w:t xml:space="preserve">10:30am Subject Introduction Featuring</w:t>
      </w:r>
    </w:p>
    <w:p>
      <w:pPr>
        <w:tabs>
          <w:tab w:val="left" w:pos="6624" w:leader="none"/>
        </w:tabs>
        <w:spacing w:before="303" w:after="0" w:line="324"/>
        <w:ind w:right="1296" w:left="2016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Chinese</w:t>
        <w:tab/>
        <w:t xml:space="preserve">The China Centre  </w:t>
        <w:tab/>
        <w:t xml:space="preserve">     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Prof. Henrietta Harrison</w:t>
        <w:tab/>
        <w:t xml:space="preserve">(Gather in OI reception)</w:t>
      </w:r>
    </w:p>
    <w:p>
      <w:pPr>
        <w:tabs>
          <w:tab w:val="left" w:pos="6624" w:leader="none"/>
        </w:tabs>
        <w:spacing w:before="299" w:after="0" w:line="328"/>
        <w:ind w:right="1296" w:left="2016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Japanese</w:t>
        <w:tab/>
        <w:t xml:space="preserve">Lecture Room 2 (2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  <w:vertAlign w:val="superscript"/>
        </w:rPr>
        <w:t xml:space="preserve">nd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 floor)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Prof.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Bjarke Frellesvig</w:t>
      </w:r>
    </w:p>
    <w:p>
      <w:pPr>
        <w:tabs>
          <w:tab w:val="left" w:pos="6624" w:leader="none"/>
        </w:tabs>
        <w:spacing w:before="306" w:after="0" w:line="322"/>
        <w:ind w:right="936" w:left="2016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Arabic</w:t>
        <w:tab/>
        <w:t xml:space="preserve">The Spalding Room (3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  <w:vertAlign w:val="superscript"/>
        </w:rPr>
        <w:t xml:space="preserve">rd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 floor)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Prof. Nicolai Sinai</w:t>
      </w:r>
    </w:p>
    <w:p>
      <w:pPr>
        <w:tabs>
          <w:tab w:val="left" w:pos="6624" w:leader="none"/>
        </w:tabs>
        <w:spacing w:before="301" w:after="0" w:line="325"/>
        <w:ind w:right="1523" w:left="2016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Persian</w:t>
        <w:tab/>
        <w:t xml:space="preserve">Room 314 (3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  <w:vertAlign w:val="superscript"/>
        </w:rPr>
        <w:t xml:space="preserve">rd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 floor)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Mr. Sahba Shayani</w:t>
      </w:r>
    </w:p>
    <w:p>
      <w:pPr>
        <w:tabs>
          <w:tab w:val="left" w:pos="6624" w:leader="none"/>
        </w:tabs>
        <w:spacing w:before="307" w:after="0" w:line="324"/>
        <w:ind w:right="1806" w:left="2016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Sanskrit</w:t>
        <w:tab/>
        <w:t xml:space="preserve">Room 204 (2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  <w:vertAlign w:val="superscript"/>
        </w:rPr>
        <w:t xml:space="preserve">nd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 floor)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Dr. Victor D’Avella</w:t>
      </w:r>
    </w:p>
    <w:p>
      <w:pPr>
        <w:tabs>
          <w:tab w:val="left" w:pos="6624" w:leader="none"/>
        </w:tabs>
        <w:spacing w:before="370" w:after="0" w:line="264"/>
        <w:ind w:right="0" w:left="2016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Egyptology and Near Eastern Studies</w:t>
        <w:tab/>
        <w:t xml:space="preserve">The Griffith Institute</w:t>
      </w:r>
    </w:p>
    <w:p>
      <w:pPr>
        <w:tabs>
          <w:tab w:val="left" w:pos="6624" w:leader="none"/>
        </w:tabs>
        <w:spacing w:before="52" w:after="0" w:line="264"/>
        <w:ind w:right="0" w:left="2016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Prof.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Maren Schentuleit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ab/>
        <w:t xml:space="preserve">(Gather in OI Reception)</w:t>
      </w:r>
    </w:p>
    <w:p>
      <w:pPr>
        <w:tabs>
          <w:tab w:val="left" w:pos="6624" w:leader="none"/>
        </w:tabs>
        <w:spacing w:before="301" w:after="0" w:line="325"/>
        <w:ind w:right="1944" w:left="2016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Turkish</w:t>
        <w:tab/>
        <w:t xml:space="preserve">Room 116 (1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 floor)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Prof. Asli Niyazioglu</w:t>
      </w:r>
    </w:p>
    <w:p>
      <w:pPr>
        <w:tabs>
          <w:tab w:val="left" w:pos="6624" w:leader="none"/>
        </w:tabs>
        <w:spacing w:before="321" w:after="0" w:line="317"/>
        <w:ind w:right="1008" w:left="2016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Hebrew, Jewish&amp;Eastern Christian Studies</w:t>
        <w:tab/>
        <w:t xml:space="preserve"> Lecture Room 1 (2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  <w:vertAlign w:val="superscript"/>
        </w:rPr>
        <w:t xml:space="preserve">nd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 floor)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Prof. Adriana Jacobs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98" w:after="0" w:line="240"/>
        <w:ind w:right="873" w:left="641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3309" w:dyaOrig="1658">
          <v:rect xmlns:o="urn:schemas-microsoft-com:office:office" xmlns:v="urn:schemas-microsoft-com:vml" id="rectole0000000002" style="width:165.450000pt;height:82.9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1161" w:after="0" w:line="264"/>
        <w:ind w:right="0" w:left="8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61" w:after="0" w:line="264"/>
        <w:ind w:right="0" w:left="864" w:firstLine="0"/>
        <w:jc w:val="left"/>
        <w:rPr>
          <w:rFonts w:ascii="Calibri" w:hAnsi="Calibri" w:cs="Calibri" w:eastAsia="Calibri"/>
          <w:b/>
          <w:color w:val="000000"/>
          <w:spacing w:val="1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1"/>
          <w:position w:val="0"/>
          <w:sz w:val="26"/>
          <w:shd w:fill="auto" w:val="clear"/>
        </w:rPr>
        <w:t xml:space="preserve">11:00am Lecture Tasters or Language Demonstrations </w:t>
      </w:r>
    </w:p>
    <w:p>
      <w:pPr>
        <w:tabs>
          <w:tab w:val="left" w:pos="6624" w:leader="none"/>
        </w:tabs>
        <w:spacing w:before="303" w:after="0" w:line="324"/>
        <w:ind w:right="1296" w:left="2016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Chinese</w:t>
        <w:tab/>
        <w:t xml:space="preserve">The China Centre       </w:t>
        <w:tab/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Ms. Bo Hu</w:t>
      </w:r>
    </w:p>
    <w:p>
      <w:pPr>
        <w:tabs>
          <w:tab w:val="left" w:pos="6624" w:leader="none"/>
        </w:tabs>
        <w:spacing w:before="626" w:after="0" w:line="323"/>
        <w:ind w:right="1296" w:left="2016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Japanese</w:t>
        <w:tab/>
        <w:t xml:space="preserve">Lecture Room 2 (2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  <w:vertAlign w:val="superscript"/>
        </w:rPr>
        <w:t xml:space="preserve">nd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 floor)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Ms.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Hiroe Kaji and Ms. Kaori Nishizawa</w:t>
      </w:r>
    </w:p>
    <w:p>
      <w:pPr>
        <w:tabs>
          <w:tab w:val="left" w:pos="6624" w:leader="none"/>
        </w:tabs>
        <w:spacing w:before="621" w:after="0" w:line="323"/>
        <w:ind w:right="936" w:left="2016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Arabic</w:t>
        <w:tab/>
        <w:t xml:space="preserve">The Spalding Room (3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  <w:vertAlign w:val="superscript"/>
        </w:rPr>
        <w:t xml:space="preserve">rd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 floor)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Mr. Taj Kandoura</w:t>
      </w:r>
    </w:p>
    <w:p>
      <w:pPr>
        <w:tabs>
          <w:tab w:val="left" w:pos="6624" w:leader="none"/>
        </w:tabs>
        <w:spacing w:before="622" w:after="0" w:line="325"/>
        <w:ind w:right="1806" w:left="2016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Persian</w:t>
        <w:tab/>
        <w:t xml:space="preserve">Room 314 (3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  <w:vertAlign w:val="superscript"/>
        </w:rPr>
        <w:t xml:space="preserve">rd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 floor)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Mr. Sahba Shayani</w:t>
      </w:r>
    </w:p>
    <w:p>
      <w:pPr>
        <w:tabs>
          <w:tab w:val="left" w:pos="6624" w:leader="none"/>
        </w:tabs>
        <w:spacing w:before="617" w:after="0" w:line="325"/>
        <w:ind w:right="1944" w:left="2016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Turkish - Lecture</w:t>
        <w:tab/>
        <w:t xml:space="preserve">Room 116 (1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 floor)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Prof. Asli Niyazioglu</w:t>
      </w:r>
    </w:p>
    <w:p>
      <w:pPr>
        <w:spacing w:before="638" w:after="0" w:line="317"/>
        <w:ind w:right="1008" w:left="2016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Hebrew and Jewish Studies </w:t>
        <w:tab/>
        <w:tab/>
        <w:tab/>
        <w:t xml:space="preserve">  Lecture Room1 (2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  <w:vertAlign w:val="superscript"/>
        </w:rPr>
        <w:t xml:space="preserve">nd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 floor) 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Mr Gil Zahavi</w:t>
      </w:r>
    </w:p>
    <w:p>
      <w:pPr>
        <w:spacing w:before="638" w:after="0" w:line="317"/>
        <w:ind w:right="1008" w:left="851" w:firstLine="0"/>
        <w:jc w:val="left"/>
        <w:rPr>
          <w:rFonts w:ascii="Calibri" w:hAnsi="Calibri" w:cs="Calibri" w:eastAsia="Calibri"/>
          <w:b/>
          <w:color w:val="000000"/>
          <w:spacing w:val="1"/>
          <w:position w:val="0"/>
          <w:sz w:val="26"/>
          <w:shd w:fill="auto" w:val="clear"/>
        </w:rPr>
      </w:pPr>
    </w:p>
    <w:p>
      <w:pPr>
        <w:spacing w:before="638" w:after="0" w:line="317"/>
        <w:ind w:right="1008" w:left="851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1"/>
          <w:position w:val="0"/>
          <w:sz w:val="26"/>
          <w:shd w:fill="auto" w:val="clear"/>
        </w:rPr>
        <w:t xml:space="preserve">11:30am Meet the Students </w:t>
        <w:tab/>
        <w:tab/>
        <w:tab/>
        <w:tab/>
        <w:t xml:space="preserve">  </w:t>
      </w:r>
      <w:r>
        <w:rPr>
          <w:rFonts w:ascii="Calibri" w:hAnsi="Calibri" w:cs="Calibri" w:eastAsia="Calibri"/>
          <w:b/>
          <w:color w:val="000000"/>
          <w:spacing w:val="3"/>
          <w:position w:val="0"/>
          <w:sz w:val="26"/>
          <w:shd w:fill="auto" w:val="clear"/>
        </w:rPr>
        <w:t xml:space="preserve">Lecture Room 1 (2</w:t>
      </w:r>
      <w:r>
        <w:rPr>
          <w:rFonts w:ascii="Calibri" w:hAnsi="Calibri" w:cs="Calibri" w:eastAsia="Calibri"/>
          <w:b/>
          <w:color w:val="000000"/>
          <w:spacing w:val="3"/>
          <w:position w:val="0"/>
          <w:sz w:val="26"/>
          <w:shd w:fill="auto" w:val="clear"/>
          <w:vertAlign w:val="superscript"/>
        </w:rPr>
        <w:t xml:space="preserve">nd</w:t>
      </w:r>
      <w:r>
        <w:rPr>
          <w:rFonts w:ascii="Calibri" w:hAnsi="Calibri" w:cs="Calibri" w:eastAsia="Calibri"/>
          <w:b/>
          <w:color w:val="000000"/>
          <w:spacing w:val="3"/>
          <w:position w:val="0"/>
          <w:sz w:val="26"/>
          <w:shd w:fill="auto" w:val="clear"/>
        </w:rPr>
        <w:t xml:space="preserve"> floor)</w:t>
        <w:tab/>
        <w:tab/>
        <w:tab/>
        <w:tab/>
        <w:tab/>
        <w:tab/>
        <w:tab/>
        <w:tab/>
        <w:t xml:space="preserve">  Chinese Sub in China Centre</w:t>
      </w:r>
    </w:p>
    <w:p>
      <w:pPr>
        <w:spacing w:before="638" w:after="0" w:line="317"/>
        <w:ind w:right="1008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